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92AB6" w14:textId="4A8FD05F" w:rsidR="00195655" w:rsidRPr="007A3833" w:rsidRDefault="007A3833" w:rsidP="00892C25">
      <w:pPr>
        <w:pStyle w:val="PreformattedText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val="sl-SI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sl-SI"/>
        </w:rPr>
        <w:br/>
      </w:r>
      <w:r w:rsidR="00815E6C" w:rsidRPr="007A3833">
        <w:rPr>
          <w:rFonts w:asciiTheme="minorHAnsi" w:hAnsiTheme="minorHAnsi" w:cstheme="minorHAnsi"/>
          <w:b/>
          <w:bCs/>
          <w:sz w:val="28"/>
          <w:szCs w:val="28"/>
          <w:lang w:val="sl-SI"/>
        </w:rPr>
        <w:t xml:space="preserve">POROČILO O DELOVANJU IZVAJALKE IZVENSODNEGA REŠEVANJA POTROŠNIŠKIH SPOROV ZA LETO </w:t>
      </w:r>
      <w:r w:rsidR="00F2644B">
        <w:rPr>
          <w:rFonts w:asciiTheme="minorHAnsi" w:hAnsiTheme="minorHAnsi" w:cstheme="minorHAnsi"/>
          <w:b/>
          <w:bCs/>
          <w:sz w:val="28"/>
          <w:szCs w:val="28"/>
          <w:lang w:val="sl-SI"/>
        </w:rPr>
        <w:t>2022</w:t>
      </w:r>
    </w:p>
    <w:p w14:paraId="2960F05A" w14:textId="06F1857D" w:rsidR="00815E6C" w:rsidRPr="007A3833" w:rsidRDefault="00815E6C" w:rsidP="00892C25">
      <w:pPr>
        <w:pStyle w:val="PreformattedText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</w:p>
    <w:p w14:paraId="7A9AC940" w14:textId="5ED489A3" w:rsidR="00815E6C" w:rsidRPr="007A3833" w:rsidRDefault="00815E6C" w:rsidP="007A3833">
      <w:pPr>
        <w:pStyle w:val="PreformattedText"/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7A3833">
        <w:rPr>
          <w:rFonts w:asciiTheme="minorHAnsi" w:hAnsiTheme="minorHAnsi" w:cstheme="minorHAnsi"/>
          <w:sz w:val="24"/>
          <w:szCs w:val="24"/>
          <w:lang w:val="sl-SI"/>
        </w:rPr>
        <w:t xml:space="preserve">Odvetniška družba Weber </w:t>
      </w:r>
      <w:proofErr w:type="spellStart"/>
      <w:r w:rsidRPr="007A3833">
        <w:rPr>
          <w:rFonts w:asciiTheme="minorHAnsi" w:hAnsiTheme="minorHAnsi" w:cstheme="minorHAnsi"/>
          <w:sz w:val="24"/>
          <w:szCs w:val="24"/>
          <w:lang w:val="sl-SI"/>
        </w:rPr>
        <w:t>o.p</w:t>
      </w:r>
      <w:proofErr w:type="spellEnd"/>
      <w:r w:rsidRPr="007A3833">
        <w:rPr>
          <w:rFonts w:asciiTheme="minorHAnsi" w:hAnsiTheme="minorHAnsi" w:cstheme="minorHAnsi"/>
          <w:sz w:val="24"/>
          <w:szCs w:val="24"/>
          <w:lang w:val="sl-SI"/>
        </w:rPr>
        <w:t xml:space="preserve">. – </w:t>
      </w:r>
      <w:proofErr w:type="spellStart"/>
      <w:r w:rsidRPr="007A3833">
        <w:rPr>
          <w:rFonts w:asciiTheme="minorHAnsi" w:hAnsiTheme="minorHAnsi" w:cstheme="minorHAnsi"/>
          <w:sz w:val="24"/>
          <w:szCs w:val="24"/>
          <w:lang w:val="sl-SI"/>
        </w:rPr>
        <w:t>d.o.o</w:t>
      </w:r>
      <w:proofErr w:type="spellEnd"/>
      <w:r w:rsidRPr="007A3833">
        <w:rPr>
          <w:rFonts w:asciiTheme="minorHAnsi" w:hAnsiTheme="minorHAnsi" w:cstheme="minorHAnsi"/>
          <w:sz w:val="24"/>
          <w:szCs w:val="24"/>
          <w:lang w:val="sl-SI"/>
        </w:rPr>
        <w:t>. je skladno z določbami 30. člena Zakona o izvensodnem reševanju potrošniških sporov (Uradni list RS, št. 81/15</w:t>
      </w:r>
      <w:r w:rsidR="007A3833" w:rsidRPr="007A3833">
        <w:rPr>
          <w:rFonts w:asciiTheme="minorHAnsi" w:hAnsiTheme="minorHAnsi" w:cstheme="minorHAnsi"/>
          <w:sz w:val="24"/>
          <w:szCs w:val="24"/>
          <w:lang w:val="sl-SI"/>
        </w:rPr>
        <w:t xml:space="preserve">; v nadaljevanju </w:t>
      </w:r>
      <w:proofErr w:type="spellStart"/>
      <w:r w:rsidR="007A3833" w:rsidRPr="007A3833">
        <w:rPr>
          <w:rFonts w:asciiTheme="minorHAnsi" w:hAnsiTheme="minorHAnsi" w:cstheme="minorHAnsi"/>
          <w:sz w:val="24"/>
          <w:szCs w:val="24"/>
          <w:lang w:val="sl-SI"/>
        </w:rPr>
        <w:t>ZIsRPS</w:t>
      </w:r>
      <w:proofErr w:type="spellEnd"/>
      <w:r w:rsidR="007A3833" w:rsidRPr="007A3833">
        <w:rPr>
          <w:rFonts w:asciiTheme="minorHAnsi" w:hAnsiTheme="minorHAnsi" w:cstheme="minorHAnsi"/>
          <w:sz w:val="24"/>
          <w:szCs w:val="24"/>
          <w:lang w:val="sl-SI"/>
        </w:rPr>
        <w:t xml:space="preserve">), pripravila poročilo o delovanju kot izvajalka IRPS za preteklo leto, torej za leto </w:t>
      </w:r>
      <w:r w:rsidR="00F2644B">
        <w:rPr>
          <w:rFonts w:asciiTheme="minorHAnsi" w:hAnsiTheme="minorHAnsi" w:cstheme="minorHAnsi"/>
          <w:sz w:val="24"/>
          <w:szCs w:val="24"/>
          <w:lang w:val="sl-SI"/>
        </w:rPr>
        <w:t>2022</w:t>
      </w:r>
      <w:r w:rsidR="007A3833" w:rsidRPr="007A3833">
        <w:rPr>
          <w:rFonts w:asciiTheme="minorHAnsi" w:hAnsiTheme="minorHAnsi" w:cstheme="minorHAnsi"/>
          <w:sz w:val="24"/>
          <w:szCs w:val="24"/>
          <w:lang w:val="sl-SI"/>
        </w:rPr>
        <w:t>.</w:t>
      </w:r>
    </w:p>
    <w:p w14:paraId="336C325E" w14:textId="77777777" w:rsidR="002D668F" w:rsidRPr="007A3833" w:rsidRDefault="002D668F" w:rsidP="00892C25">
      <w:pPr>
        <w:pStyle w:val="PreformattedText"/>
        <w:spacing w:line="276" w:lineRule="auto"/>
        <w:rPr>
          <w:rFonts w:asciiTheme="minorHAnsi" w:hAnsiTheme="minorHAnsi" w:cstheme="minorHAnsi"/>
          <w:sz w:val="24"/>
          <w:szCs w:val="24"/>
          <w:lang w:val="sl-SI"/>
        </w:rPr>
      </w:pPr>
    </w:p>
    <w:p w14:paraId="49DD50AF" w14:textId="77777777" w:rsidR="00EF4563" w:rsidRDefault="007A3833" w:rsidP="007A3833">
      <w:pPr>
        <w:pStyle w:val="alineazaodstavkom"/>
        <w:numPr>
          <w:ilvl w:val="0"/>
          <w:numId w:val="7"/>
        </w:numPr>
        <w:rPr>
          <w:rFonts w:asciiTheme="minorHAnsi" w:hAnsiTheme="minorHAnsi" w:cstheme="minorHAnsi"/>
        </w:rPr>
      </w:pPr>
      <w:r w:rsidRPr="007A3833">
        <w:rPr>
          <w:rFonts w:asciiTheme="minorHAnsi" w:hAnsiTheme="minorHAnsi" w:cstheme="minorHAnsi"/>
        </w:rPr>
        <w:t>Število vloženih pobud za začetek postopka IRPS in vrste pritožb, na katere so se nanašale</w:t>
      </w:r>
      <w:r>
        <w:rPr>
          <w:rFonts w:asciiTheme="minorHAnsi" w:hAnsiTheme="minorHAnsi" w:cstheme="minorHAnsi"/>
        </w:rPr>
        <w:t>:</w:t>
      </w:r>
    </w:p>
    <w:p w14:paraId="03153A84" w14:textId="14BDEB8C" w:rsidR="007A3833" w:rsidRPr="007A3833" w:rsidRDefault="00EF4563" w:rsidP="00EF4563">
      <w:pPr>
        <w:pStyle w:val="alineazaodstavkom"/>
        <w:rPr>
          <w:rFonts w:asciiTheme="minorHAnsi" w:hAnsiTheme="minorHAnsi" w:cstheme="minorHAnsi"/>
        </w:rPr>
      </w:pPr>
      <w:r w:rsidRPr="007A3833">
        <w:rPr>
          <w:rFonts w:asciiTheme="minorHAnsi" w:hAnsiTheme="minorHAnsi" w:cstheme="minorHAnsi"/>
        </w:rPr>
        <w:t xml:space="preserve">Odvetniška družba Weber </w:t>
      </w:r>
      <w:proofErr w:type="spellStart"/>
      <w:r w:rsidRPr="007A3833">
        <w:rPr>
          <w:rFonts w:asciiTheme="minorHAnsi" w:hAnsiTheme="minorHAnsi" w:cstheme="minorHAnsi"/>
        </w:rPr>
        <w:t>o.p</w:t>
      </w:r>
      <w:proofErr w:type="spellEnd"/>
      <w:r w:rsidRPr="007A3833">
        <w:rPr>
          <w:rFonts w:asciiTheme="minorHAnsi" w:hAnsiTheme="minorHAnsi" w:cstheme="minorHAnsi"/>
        </w:rPr>
        <w:t xml:space="preserve">. – </w:t>
      </w:r>
      <w:proofErr w:type="spellStart"/>
      <w:r w:rsidRPr="007A3833">
        <w:rPr>
          <w:rFonts w:asciiTheme="minorHAnsi" w:hAnsiTheme="minorHAnsi" w:cstheme="minorHAnsi"/>
        </w:rPr>
        <w:t>d.o.o</w:t>
      </w:r>
      <w:proofErr w:type="spellEnd"/>
      <w:r w:rsidRPr="007A3833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v letu </w:t>
      </w:r>
      <w:r w:rsidR="00F2644B">
        <w:rPr>
          <w:rFonts w:asciiTheme="minorHAnsi" w:hAnsiTheme="minorHAnsi" w:cstheme="minorHAnsi"/>
        </w:rPr>
        <w:t>2022</w:t>
      </w:r>
      <w:r>
        <w:rPr>
          <w:rFonts w:asciiTheme="minorHAnsi" w:hAnsiTheme="minorHAnsi" w:cstheme="minorHAnsi"/>
        </w:rPr>
        <w:t xml:space="preserve"> ni prejela nobene pobude za začetek postopka IRPS.</w:t>
      </w:r>
    </w:p>
    <w:p w14:paraId="66EE69A9" w14:textId="77777777" w:rsidR="00EF4563" w:rsidRDefault="007A3833" w:rsidP="007A3833">
      <w:pPr>
        <w:pStyle w:val="alineazaodstavkom"/>
        <w:numPr>
          <w:ilvl w:val="0"/>
          <w:numId w:val="7"/>
        </w:numPr>
        <w:rPr>
          <w:rFonts w:asciiTheme="minorHAnsi" w:hAnsiTheme="minorHAnsi" w:cstheme="minorHAnsi"/>
        </w:rPr>
      </w:pPr>
      <w:r w:rsidRPr="007A3833">
        <w:rPr>
          <w:rFonts w:asciiTheme="minorHAnsi" w:hAnsiTheme="minorHAnsi" w:cstheme="minorHAnsi"/>
        </w:rPr>
        <w:t>Problemi, ki se pogosto pojavljajo in povzročajo spore med ponudniki in potrošniki, s predlogi mogočih ukrepov za njihovo odpravo</w:t>
      </w:r>
      <w:r>
        <w:rPr>
          <w:rFonts w:asciiTheme="minorHAnsi" w:hAnsiTheme="minorHAnsi" w:cstheme="minorHAnsi"/>
        </w:rPr>
        <w:t>:</w:t>
      </w:r>
    </w:p>
    <w:p w14:paraId="7B4461AB" w14:textId="08A63CDA" w:rsidR="007A3833" w:rsidRPr="007A3833" w:rsidRDefault="00EF4563" w:rsidP="00EF4563">
      <w:pPr>
        <w:pStyle w:val="alineazaodstavko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 podatka.</w:t>
      </w:r>
    </w:p>
    <w:p w14:paraId="1548233D" w14:textId="77777777" w:rsidR="00EF4563" w:rsidRDefault="007A3833" w:rsidP="007A3833">
      <w:pPr>
        <w:pStyle w:val="alineazaodstavkom"/>
        <w:numPr>
          <w:ilvl w:val="0"/>
          <w:numId w:val="7"/>
        </w:numPr>
        <w:rPr>
          <w:rFonts w:asciiTheme="minorHAnsi" w:hAnsiTheme="minorHAnsi" w:cstheme="minorHAnsi"/>
        </w:rPr>
      </w:pPr>
      <w:r w:rsidRPr="007A3833">
        <w:rPr>
          <w:rFonts w:asciiTheme="minorHAnsi" w:hAnsiTheme="minorHAnsi" w:cstheme="minorHAnsi"/>
        </w:rPr>
        <w:t xml:space="preserve">Odstotni delež sporov, pobudo katerih je izvajalec IRPS zavrnil, in odstotni delež posameznih razlogov za zavrnitev na podlagi drugega odstavka 16. člena </w:t>
      </w:r>
      <w:proofErr w:type="spellStart"/>
      <w:r w:rsidRPr="007A3833">
        <w:rPr>
          <w:rFonts w:asciiTheme="minorHAnsi" w:hAnsiTheme="minorHAnsi" w:cstheme="minorHAnsi"/>
        </w:rPr>
        <w:t>ZIsRPS</w:t>
      </w:r>
      <w:proofErr w:type="spellEnd"/>
      <w:r>
        <w:rPr>
          <w:rFonts w:asciiTheme="minorHAnsi" w:hAnsiTheme="minorHAnsi" w:cstheme="minorHAnsi"/>
        </w:rPr>
        <w:t>:</w:t>
      </w:r>
    </w:p>
    <w:p w14:paraId="26469F86" w14:textId="27371ED3" w:rsidR="007A3833" w:rsidRPr="007A3833" w:rsidRDefault="00EF4563" w:rsidP="00EF4563">
      <w:pPr>
        <w:pStyle w:val="alineazaodstavko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 podatka.</w:t>
      </w:r>
    </w:p>
    <w:p w14:paraId="00BA0AE6" w14:textId="77777777" w:rsidR="00EF4563" w:rsidRDefault="007A3833" w:rsidP="007A3833">
      <w:pPr>
        <w:pStyle w:val="alineazaodstavkom"/>
        <w:numPr>
          <w:ilvl w:val="0"/>
          <w:numId w:val="7"/>
        </w:numPr>
        <w:rPr>
          <w:rFonts w:asciiTheme="minorHAnsi" w:hAnsiTheme="minorHAnsi" w:cstheme="minorHAnsi"/>
        </w:rPr>
      </w:pPr>
      <w:r w:rsidRPr="007A3833">
        <w:rPr>
          <w:rFonts w:asciiTheme="minorHAnsi" w:hAnsiTheme="minorHAnsi" w:cstheme="minorHAnsi"/>
        </w:rPr>
        <w:t>Odstotni delež postopkov, ki so bili ustavljeni, in razlogi za ustavitev, če so znani</w:t>
      </w:r>
      <w:r>
        <w:rPr>
          <w:rFonts w:asciiTheme="minorHAnsi" w:hAnsiTheme="minorHAnsi" w:cstheme="minorHAnsi"/>
        </w:rPr>
        <w:t>:</w:t>
      </w:r>
    </w:p>
    <w:p w14:paraId="7E62A53A" w14:textId="490EAA33" w:rsidR="007A3833" w:rsidRPr="007A3833" w:rsidRDefault="00EF4563" w:rsidP="00EF4563">
      <w:pPr>
        <w:pStyle w:val="alineazaodstavko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 podatka.</w:t>
      </w:r>
    </w:p>
    <w:p w14:paraId="039C386F" w14:textId="77777777" w:rsidR="00EF4563" w:rsidRDefault="007A3833" w:rsidP="007A3833">
      <w:pPr>
        <w:pStyle w:val="alineazaodstavkom"/>
        <w:numPr>
          <w:ilvl w:val="0"/>
          <w:numId w:val="7"/>
        </w:numPr>
        <w:rPr>
          <w:rFonts w:asciiTheme="minorHAnsi" w:hAnsiTheme="minorHAnsi" w:cstheme="minorHAnsi"/>
        </w:rPr>
      </w:pPr>
      <w:r w:rsidRPr="007A3833">
        <w:rPr>
          <w:rFonts w:asciiTheme="minorHAnsi" w:hAnsiTheme="minorHAnsi" w:cstheme="minorHAnsi"/>
        </w:rPr>
        <w:t>Povprečen čas trajanja reševanja sporov</w:t>
      </w:r>
      <w:r>
        <w:rPr>
          <w:rFonts w:asciiTheme="minorHAnsi" w:hAnsiTheme="minorHAnsi" w:cstheme="minorHAnsi"/>
        </w:rPr>
        <w:t>:</w:t>
      </w:r>
    </w:p>
    <w:p w14:paraId="2969A233" w14:textId="4DCF0ADD" w:rsidR="007A3833" w:rsidRPr="007A3833" w:rsidRDefault="00EF4563" w:rsidP="00EF4563">
      <w:pPr>
        <w:pStyle w:val="alineazaodstavko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 podatka.</w:t>
      </w:r>
    </w:p>
    <w:p w14:paraId="35B94CF8" w14:textId="77777777" w:rsidR="00EF4563" w:rsidRDefault="007A3833" w:rsidP="007A3833">
      <w:pPr>
        <w:pStyle w:val="alineazaodstavkom"/>
        <w:numPr>
          <w:ilvl w:val="0"/>
          <w:numId w:val="7"/>
        </w:numPr>
        <w:rPr>
          <w:rFonts w:asciiTheme="minorHAnsi" w:hAnsiTheme="minorHAnsi" w:cstheme="minorHAnsi"/>
        </w:rPr>
      </w:pPr>
      <w:r w:rsidRPr="007A3833">
        <w:rPr>
          <w:rFonts w:asciiTheme="minorHAnsi" w:hAnsiTheme="minorHAnsi" w:cstheme="minorHAnsi"/>
        </w:rPr>
        <w:t>Odstotni delež primerov, v katerih je ponudnik izpolnil odločitev izvajalca IRPS, če je znan</w:t>
      </w:r>
      <w:r>
        <w:rPr>
          <w:rFonts w:asciiTheme="minorHAnsi" w:hAnsiTheme="minorHAnsi" w:cstheme="minorHAnsi"/>
        </w:rPr>
        <w:t>:</w:t>
      </w:r>
    </w:p>
    <w:p w14:paraId="03119828" w14:textId="4308B564" w:rsidR="00EF4563" w:rsidRDefault="00EF4563" w:rsidP="00EF4563">
      <w:pPr>
        <w:pStyle w:val="alineazaodstavko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 podatka.</w:t>
      </w:r>
    </w:p>
    <w:p w14:paraId="40238D34" w14:textId="2EECCF7F" w:rsidR="002956B9" w:rsidRDefault="002956B9" w:rsidP="00EF4563">
      <w:pPr>
        <w:pStyle w:val="alineazaodstavkom"/>
        <w:rPr>
          <w:rFonts w:asciiTheme="minorHAnsi" w:hAnsiTheme="minorHAnsi" w:cstheme="minorHAnsi"/>
        </w:rPr>
      </w:pPr>
    </w:p>
    <w:p w14:paraId="4DE0F92D" w14:textId="77777777" w:rsidR="002956B9" w:rsidRPr="007A3833" w:rsidRDefault="002956B9" w:rsidP="00EF4563">
      <w:pPr>
        <w:pStyle w:val="alineazaodstavkom"/>
        <w:rPr>
          <w:rFonts w:asciiTheme="minorHAnsi" w:hAnsiTheme="minorHAnsi" w:cstheme="minorHAnsi"/>
        </w:rPr>
      </w:pPr>
    </w:p>
    <w:p w14:paraId="588BF9AF" w14:textId="143C649C" w:rsidR="007A3833" w:rsidRDefault="007A3833" w:rsidP="007A3833">
      <w:pPr>
        <w:pStyle w:val="alineazaodstavkom"/>
        <w:numPr>
          <w:ilvl w:val="0"/>
          <w:numId w:val="7"/>
        </w:numPr>
        <w:rPr>
          <w:rFonts w:asciiTheme="minorHAnsi" w:hAnsiTheme="minorHAnsi" w:cstheme="minorHAnsi"/>
        </w:rPr>
      </w:pPr>
      <w:r w:rsidRPr="007A3833">
        <w:rPr>
          <w:rFonts w:asciiTheme="minorHAnsi" w:hAnsiTheme="minorHAnsi" w:cstheme="minorHAnsi"/>
        </w:rPr>
        <w:lastRenderedPageBreak/>
        <w:t>Mreže izvajalcev izvensodnega reševanja čezmejnih potrošniških sporov, ki delujejo v evropski uniji in v katerih sodeluje</w:t>
      </w:r>
      <w:r>
        <w:rPr>
          <w:rFonts w:asciiTheme="minorHAnsi" w:hAnsiTheme="minorHAnsi" w:cstheme="minorHAnsi"/>
        </w:rPr>
        <w:t>:</w:t>
      </w:r>
    </w:p>
    <w:p w14:paraId="6BEC7C27" w14:textId="0A2B0C69" w:rsidR="00EF4563" w:rsidRPr="007A3833" w:rsidRDefault="00EF4563" w:rsidP="00EF4563">
      <w:pPr>
        <w:pStyle w:val="alineazaodstavkom"/>
        <w:rPr>
          <w:rFonts w:asciiTheme="minorHAnsi" w:hAnsiTheme="minorHAnsi" w:cstheme="minorHAnsi"/>
        </w:rPr>
      </w:pPr>
      <w:r w:rsidRPr="007A3833">
        <w:rPr>
          <w:rFonts w:asciiTheme="minorHAnsi" w:hAnsiTheme="minorHAnsi" w:cstheme="minorHAnsi"/>
        </w:rPr>
        <w:t xml:space="preserve">Odvetniška družba Weber </w:t>
      </w:r>
      <w:proofErr w:type="spellStart"/>
      <w:r w:rsidRPr="007A3833">
        <w:rPr>
          <w:rFonts w:asciiTheme="minorHAnsi" w:hAnsiTheme="minorHAnsi" w:cstheme="minorHAnsi"/>
        </w:rPr>
        <w:t>o.p</w:t>
      </w:r>
      <w:proofErr w:type="spellEnd"/>
      <w:r w:rsidRPr="007A3833">
        <w:rPr>
          <w:rFonts w:asciiTheme="minorHAnsi" w:hAnsiTheme="minorHAnsi" w:cstheme="minorHAnsi"/>
        </w:rPr>
        <w:t xml:space="preserve">. – </w:t>
      </w:r>
      <w:proofErr w:type="spellStart"/>
      <w:r w:rsidRPr="007A3833">
        <w:rPr>
          <w:rFonts w:asciiTheme="minorHAnsi" w:hAnsiTheme="minorHAnsi" w:cstheme="minorHAnsi"/>
        </w:rPr>
        <w:t>d.o.o</w:t>
      </w:r>
      <w:proofErr w:type="spellEnd"/>
      <w:r w:rsidRPr="007A3833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še ne sodeluje v nobeni mreži izvajalcev IRPS v Evropski uniji.</w:t>
      </w:r>
    </w:p>
    <w:p w14:paraId="58D507EE" w14:textId="2730343E" w:rsidR="002D668F" w:rsidRPr="00892C25" w:rsidRDefault="002D668F" w:rsidP="00892C25">
      <w:pPr>
        <w:pStyle w:val="PreformattedText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5DAAFAE" w14:textId="6192A30A" w:rsidR="00B6560B" w:rsidRDefault="00B6560B" w:rsidP="00892C25">
      <w:pPr>
        <w:pStyle w:val="odstavek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85A826" w14:textId="77EE9A81" w:rsidR="00B6560B" w:rsidRDefault="00B6560B" w:rsidP="00892C25">
      <w:pPr>
        <w:pStyle w:val="odstavek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0A5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401AB67E" wp14:editId="75B4DA09">
            <wp:simplePos x="0" y="0"/>
            <wp:positionH relativeFrom="column">
              <wp:posOffset>928468</wp:posOffset>
            </wp:positionH>
            <wp:positionV relativeFrom="paragraph">
              <wp:posOffset>342900</wp:posOffset>
            </wp:positionV>
            <wp:extent cx="1844675" cy="1327785"/>
            <wp:effectExtent l="0" t="0" r="3175" b="5715"/>
            <wp:wrapTight wrapText="bothSides">
              <wp:wrapPolygon edited="0">
                <wp:start x="0" y="0"/>
                <wp:lineTo x="0" y="21383"/>
                <wp:lineTo x="21414" y="21383"/>
                <wp:lineTo x="21414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A54">
        <w:rPr>
          <w:rFonts w:asciiTheme="minorHAnsi" w:hAnsiTheme="minorHAnsi" w:cstheme="minorHAnsi"/>
        </w:rPr>
        <w:t xml:space="preserve">Datum: </w:t>
      </w:r>
      <w:r w:rsidR="00EF4563" w:rsidRPr="00AA0A54">
        <w:rPr>
          <w:rFonts w:asciiTheme="minorHAnsi" w:hAnsiTheme="minorHAnsi" w:cstheme="minorHAnsi"/>
        </w:rPr>
        <w:t xml:space="preserve">Ljubljana, dne </w:t>
      </w:r>
      <w:r w:rsidR="00F2644B">
        <w:rPr>
          <w:rFonts w:asciiTheme="minorHAnsi" w:hAnsiTheme="minorHAnsi" w:cstheme="minorHAnsi"/>
        </w:rPr>
        <w:t>12</w:t>
      </w:r>
      <w:r w:rsidR="00EF4563" w:rsidRPr="00AA0A54">
        <w:rPr>
          <w:rFonts w:asciiTheme="minorHAnsi" w:hAnsiTheme="minorHAnsi" w:cstheme="minorHAnsi"/>
        </w:rPr>
        <w:t xml:space="preserve">. </w:t>
      </w:r>
      <w:r w:rsidR="00F2644B">
        <w:rPr>
          <w:rFonts w:asciiTheme="minorHAnsi" w:hAnsiTheme="minorHAnsi" w:cstheme="minorHAnsi"/>
        </w:rPr>
        <w:t>4</w:t>
      </w:r>
      <w:r w:rsidR="00EF4563" w:rsidRPr="00AA0A54">
        <w:rPr>
          <w:rFonts w:asciiTheme="minorHAnsi" w:hAnsiTheme="minorHAnsi" w:cstheme="minorHAnsi"/>
        </w:rPr>
        <w:t>. 202</w:t>
      </w:r>
      <w:r w:rsidR="00F2644B">
        <w:rPr>
          <w:rFonts w:asciiTheme="minorHAnsi" w:hAnsiTheme="minorHAnsi" w:cstheme="minorHAnsi"/>
        </w:rPr>
        <w:t>3</w:t>
      </w:r>
    </w:p>
    <w:p w14:paraId="70BB1D6F" w14:textId="55652562" w:rsidR="00B6560B" w:rsidRDefault="00B6560B" w:rsidP="00892C25">
      <w:pPr>
        <w:pStyle w:val="odstavek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57F665" w14:textId="34A69E43" w:rsidR="00B6560B" w:rsidRDefault="00B6560B" w:rsidP="00892C25">
      <w:pPr>
        <w:pStyle w:val="odstavek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0A54">
        <w:rPr>
          <w:rFonts w:asciiTheme="minorHAnsi" w:hAnsiTheme="minorHAnsi" w:cstheme="minorHAnsi"/>
        </w:rPr>
        <w:t>Podpisi: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</w:t>
      </w:r>
    </w:p>
    <w:p w14:paraId="51C10532" w14:textId="12A19CF2" w:rsidR="00E86DA3" w:rsidRPr="00892C25" w:rsidRDefault="00E86DA3" w:rsidP="00892C25">
      <w:pPr>
        <w:pStyle w:val="odstavek"/>
        <w:spacing w:line="276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92C25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</w:p>
    <w:p w14:paraId="620616A3" w14:textId="11396BF8" w:rsidR="00195655" w:rsidRPr="00892C25" w:rsidRDefault="00400473" w:rsidP="00B6560B">
      <w:pPr>
        <w:pStyle w:val="odstavek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92C25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</w:p>
    <w:sectPr w:rsidR="00195655" w:rsidRPr="00892C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698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90813" w14:textId="77777777" w:rsidR="00655D9D" w:rsidRDefault="00655D9D">
      <w:r>
        <w:separator/>
      </w:r>
    </w:p>
  </w:endnote>
  <w:endnote w:type="continuationSeparator" w:id="0">
    <w:p w14:paraId="6BDA0499" w14:textId="77777777" w:rsidR="00655D9D" w:rsidRDefault="0065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altName w:val="Courier New"/>
    <w:charset w:val="01"/>
    <w:family w:val="modern"/>
    <w:pitch w:val="fixed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D6EA0" w14:textId="77777777" w:rsidR="00F34F31" w:rsidRDefault="00F34F3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1624" w14:textId="77777777" w:rsidR="007A6D49" w:rsidRDefault="00000000" w:rsidP="00114699">
    <w:pPr>
      <w:pStyle w:val="Glava"/>
      <w:pBdr>
        <w:bottom w:val="single" w:sz="12" w:space="1" w:color="auto"/>
      </w:pBdr>
      <w:jc w:val="center"/>
      <w:rPr>
        <w:rFonts w:ascii="Calibri" w:hAnsi="Calibri" w:cs="Calibri"/>
        <w:sz w:val="18"/>
        <w:szCs w:val="18"/>
        <w:lang w:val="sl-SI"/>
      </w:rPr>
    </w:pPr>
  </w:p>
  <w:p w14:paraId="616130DA" w14:textId="77777777" w:rsidR="007A6D49" w:rsidRPr="009263EB" w:rsidRDefault="00000000" w:rsidP="00114699">
    <w:pPr>
      <w:pStyle w:val="Glava"/>
      <w:jc w:val="center"/>
      <w:rPr>
        <w:rFonts w:ascii="Calibri" w:hAnsi="Calibri" w:cs="Calibri"/>
        <w:sz w:val="18"/>
        <w:szCs w:val="18"/>
        <w:lang w:val="sl-SI"/>
      </w:rPr>
    </w:pPr>
  </w:p>
  <w:p w14:paraId="689C09DD" w14:textId="77777777" w:rsidR="007A6D49" w:rsidRPr="00D84C26" w:rsidRDefault="00BB66CF" w:rsidP="00114699">
    <w:pPr>
      <w:pStyle w:val="Glava"/>
      <w:jc w:val="center"/>
      <w:rPr>
        <w:rFonts w:asciiTheme="minorHAnsi" w:hAnsiTheme="minorHAnsi" w:cstheme="minorHAnsi"/>
        <w:color w:val="000000" w:themeColor="text1"/>
        <w:sz w:val="18"/>
        <w:szCs w:val="18"/>
      </w:rPr>
    </w:pPr>
    <w:r w:rsidRPr="00D84C26">
      <w:rPr>
        <w:rFonts w:asciiTheme="minorHAnsi" w:hAnsiTheme="minorHAnsi" w:cstheme="minorHAnsi"/>
        <w:color w:val="000000" w:themeColor="text1"/>
        <w:sz w:val="18"/>
        <w:szCs w:val="18"/>
      </w:rPr>
      <w:t xml:space="preserve">Odvetniška družba Weber </w:t>
    </w:r>
    <w:proofErr w:type="spellStart"/>
    <w:r w:rsidRPr="00D84C26">
      <w:rPr>
        <w:rFonts w:asciiTheme="minorHAnsi" w:hAnsiTheme="minorHAnsi" w:cstheme="minorHAnsi"/>
        <w:color w:val="000000" w:themeColor="text1"/>
        <w:sz w:val="18"/>
        <w:szCs w:val="18"/>
      </w:rPr>
      <w:t>o.p</w:t>
    </w:r>
    <w:proofErr w:type="spellEnd"/>
    <w:r w:rsidRPr="00D84C26">
      <w:rPr>
        <w:rFonts w:asciiTheme="minorHAnsi" w:hAnsiTheme="minorHAnsi" w:cstheme="minorHAnsi"/>
        <w:color w:val="000000" w:themeColor="text1"/>
        <w:sz w:val="18"/>
        <w:szCs w:val="18"/>
      </w:rPr>
      <w:t>. – d.o.o.</w:t>
    </w:r>
    <w:r w:rsidRPr="00D84C26">
      <w:rPr>
        <w:rFonts w:asciiTheme="minorHAnsi" w:hAnsiTheme="minorHAnsi" w:cstheme="minorHAnsi"/>
        <w:color w:val="000000" w:themeColor="text1"/>
        <w:sz w:val="18"/>
        <w:szCs w:val="18"/>
        <w:lang w:val="sl-SI"/>
      </w:rPr>
      <w:t xml:space="preserve">, </w:t>
    </w:r>
    <w:r w:rsidRPr="00D84C26">
      <w:rPr>
        <w:rFonts w:asciiTheme="minorHAnsi" w:hAnsiTheme="minorHAnsi" w:cstheme="minorHAnsi"/>
        <w:color w:val="000000" w:themeColor="text1"/>
        <w:sz w:val="18"/>
        <w:szCs w:val="18"/>
      </w:rPr>
      <w:t>Pod hribom 55, Ljubljana</w:t>
    </w:r>
  </w:p>
  <w:p w14:paraId="5B5D938B" w14:textId="1B86693A" w:rsidR="007A6D49" w:rsidRPr="00F34F31" w:rsidRDefault="00BB66CF" w:rsidP="00F34F31">
    <w:pPr>
      <w:pStyle w:val="Glava"/>
      <w:tabs>
        <w:tab w:val="clear" w:pos="4536"/>
        <w:tab w:val="clear" w:pos="9072"/>
        <w:tab w:val="center" w:pos="4819"/>
      </w:tabs>
      <w:jc w:val="center"/>
      <w:rPr>
        <w:rFonts w:asciiTheme="minorHAnsi" w:hAnsiTheme="minorHAnsi" w:cstheme="minorHAnsi"/>
        <w:color w:val="000000" w:themeColor="text1"/>
        <w:sz w:val="18"/>
        <w:szCs w:val="18"/>
        <w:lang w:val="sl-SI"/>
      </w:rPr>
    </w:pPr>
    <w:r w:rsidRPr="00F34F31">
      <w:rPr>
        <w:rFonts w:asciiTheme="minorHAnsi" w:hAnsiTheme="minorHAnsi" w:cstheme="minorHAnsi"/>
        <w:b/>
        <w:bCs/>
        <w:color w:val="000000" w:themeColor="text1"/>
        <w:sz w:val="18"/>
        <w:szCs w:val="18"/>
      </w:rPr>
      <w:t>E-</w:t>
    </w:r>
    <w:r w:rsidRPr="00F34F31">
      <w:rPr>
        <w:rFonts w:asciiTheme="minorHAnsi" w:hAnsiTheme="minorHAnsi" w:cstheme="minorHAnsi"/>
        <w:b/>
        <w:bCs/>
        <w:color w:val="000000" w:themeColor="text1"/>
        <w:sz w:val="18"/>
        <w:szCs w:val="18"/>
        <w:lang w:val="sl-SI"/>
      </w:rPr>
      <w:t>naslov</w:t>
    </w:r>
    <w:r w:rsidRPr="00F34F31">
      <w:rPr>
        <w:rFonts w:asciiTheme="minorHAnsi" w:hAnsiTheme="minorHAnsi" w:cstheme="minorHAnsi"/>
        <w:b/>
        <w:bCs/>
        <w:color w:val="000000" w:themeColor="text1"/>
        <w:sz w:val="18"/>
        <w:szCs w:val="18"/>
      </w:rPr>
      <w:t>:</w:t>
    </w:r>
    <w:r w:rsidRPr="00D84C26">
      <w:rPr>
        <w:rFonts w:asciiTheme="minorHAnsi" w:hAnsiTheme="minorHAnsi" w:cstheme="minorHAnsi"/>
        <w:color w:val="000000" w:themeColor="text1"/>
        <w:sz w:val="18"/>
        <w:szCs w:val="18"/>
      </w:rPr>
      <w:t xml:space="preserve"> odvetnica@drweber.si</w:t>
    </w:r>
    <w:r w:rsidRPr="00F34F31">
      <w:rPr>
        <w:rFonts w:asciiTheme="minorHAnsi" w:hAnsiTheme="minorHAnsi" w:cstheme="minorHAnsi"/>
        <w:color w:val="000000" w:themeColor="text1"/>
        <w:sz w:val="18"/>
        <w:szCs w:val="18"/>
        <w:lang w:val="sl-SI"/>
      </w:rPr>
      <w:t>,</w:t>
    </w:r>
    <w:r w:rsidRPr="00F34F31">
      <w:rPr>
        <w:rFonts w:asciiTheme="minorHAnsi" w:hAnsiTheme="minorHAnsi" w:cstheme="minorHAnsi"/>
        <w:b/>
        <w:bCs/>
        <w:color w:val="000000" w:themeColor="text1"/>
        <w:sz w:val="18"/>
        <w:szCs w:val="18"/>
        <w:lang w:val="sl-SI"/>
      </w:rPr>
      <w:t xml:space="preserve"> </w:t>
    </w:r>
    <w:r w:rsidRPr="00F34F31">
      <w:rPr>
        <w:rFonts w:asciiTheme="minorHAnsi" w:hAnsiTheme="minorHAnsi" w:cstheme="minorHAnsi"/>
        <w:b/>
        <w:bCs/>
        <w:color w:val="000000" w:themeColor="text1"/>
        <w:sz w:val="18"/>
        <w:szCs w:val="18"/>
      </w:rPr>
      <w:t>GSM</w:t>
    </w:r>
    <w:r w:rsidRPr="00D84C26">
      <w:rPr>
        <w:rFonts w:asciiTheme="minorHAnsi" w:hAnsiTheme="minorHAnsi" w:cstheme="minorHAnsi"/>
        <w:color w:val="000000" w:themeColor="text1"/>
        <w:sz w:val="18"/>
        <w:szCs w:val="18"/>
      </w:rPr>
      <w:t>: 040 251 002</w:t>
    </w:r>
    <w:r w:rsidRPr="00D84C26">
      <w:rPr>
        <w:rFonts w:asciiTheme="minorHAnsi" w:hAnsiTheme="minorHAnsi" w:cstheme="minorHAnsi"/>
        <w:color w:val="000000" w:themeColor="text1"/>
        <w:sz w:val="18"/>
        <w:szCs w:val="18"/>
        <w:lang w:val="sl-SI"/>
      </w:rPr>
      <w:t>, spletna stran: www.drweber.si</w:t>
    </w:r>
  </w:p>
  <w:p w14:paraId="2FF22525" w14:textId="77777777" w:rsidR="007A6D49" w:rsidRPr="00D84C26" w:rsidRDefault="00BB66CF" w:rsidP="00114699">
    <w:pPr>
      <w:pStyle w:val="Glava"/>
      <w:jc w:val="center"/>
      <w:rPr>
        <w:rFonts w:asciiTheme="minorHAnsi" w:hAnsiTheme="minorHAnsi" w:cstheme="minorHAnsi"/>
        <w:color w:val="000000" w:themeColor="text1"/>
        <w:sz w:val="18"/>
        <w:szCs w:val="18"/>
      </w:rPr>
    </w:pPr>
    <w:r w:rsidRPr="00F34F31">
      <w:rPr>
        <w:rFonts w:asciiTheme="minorHAnsi" w:hAnsiTheme="minorHAnsi" w:cstheme="minorHAnsi"/>
        <w:b/>
        <w:bCs/>
        <w:color w:val="000000" w:themeColor="text1"/>
        <w:sz w:val="18"/>
        <w:szCs w:val="18"/>
      </w:rPr>
      <w:t>Matična št.:</w:t>
    </w:r>
    <w:r w:rsidRPr="00D84C26">
      <w:rPr>
        <w:rFonts w:asciiTheme="minorHAnsi" w:hAnsiTheme="minorHAnsi" w:cstheme="minorHAnsi"/>
        <w:color w:val="000000" w:themeColor="text1"/>
        <w:sz w:val="18"/>
        <w:szCs w:val="18"/>
      </w:rPr>
      <w:t xml:space="preserve"> 8049033000</w:t>
    </w:r>
    <w:r w:rsidRPr="00D84C26">
      <w:rPr>
        <w:rFonts w:asciiTheme="minorHAnsi" w:hAnsiTheme="minorHAnsi" w:cstheme="minorHAnsi"/>
        <w:color w:val="000000" w:themeColor="text1"/>
        <w:sz w:val="18"/>
        <w:szCs w:val="18"/>
        <w:lang w:val="sl-SI"/>
      </w:rPr>
      <w:t xml:space="preserve">, </w:t>
    </w:r>
    <w:r w:rsidRPr="00F34F31">
      <w:rPr>
        <w:rFonts w:asciiTheme="minorHAnsi" w:hAnsiTheme="minorHAnsi" w:cstheme="minorHAnsi"/>
        <w:b/>
        <w:bCs/>
        <w:color w:val="000000" w:themeColor="text1"/>
        <w:sz w:val="18"/>
        <w:szCs w:val="18"/>
        <w:lang w:val="sl-SI"/>
      </w:rPr>
      <w:t>Id za DDV</w:t>
    </w:r>
    <w:r w:rsidRPr="00F34F31">
      <w:rPr>
        <w:rFonts w:asciiTheme="minorHAnsi" w:hAnsiTheme="minorHAnsi" w:cstheme="minorHAnsi"/>
        <w:b/>
        <w:bCs/>
        <w:color w:val="000000" w:themeColor="text1"/>
        <w:sz w:val="18"/>
        <w:szCs w:val="18"/>
      </w:rPr>
      <w:t>:</w:t>
    </w:r>
    <w:r w:rsidRPr="00D84C26">
      <w:rPr>
        <w:rFonts w:asciiTheme="minorHAnsi" w:hAnsiTheme="minorHAnsi" w:cstheme="minorHAnsi"/>
        <w:color w:val="000000" w:themeColor="text1"/>
        <w:sz w:val="18"/>
        <w:szCs w:val="18"/>
      </w:rPr>
      <w:t xml:space="preserve"> SI33970114</w:t>
    </w:r>
  </w:p>
  <w:p w14:paraId="7787DAA0" w14:textId="77777777" w:rsidR="007A6D49" w:rsidRPr="00900D81" w:rsidRDefault="00BB66CF" w:rsidP="00114699">
    <w:pPr>
      <w:pStyle w:val="Glava"/>
      <w:jc w:val="center"/>
      <w:rPr>
        <w:rFonts w:ascii="Calibri" w:hAnsi="Calibri" w:cs="Calibri"/>
        <w:sz w:val="18"/>
        <w:szCs w:val="18"/>
      </w:rPr>
    </w:pPr>
    <w:r w:rsidRPr="00F34F31">
      <w:rPr>
        <w:rFonts w:asciiTheme="minorHAnsi" w:hAnsiTheme="minorHAnsi" w:cstheme="minorHAnsi"/>
        <w:b/>
        <w:bCs/>
        <w:color w:val="000000" w:themeColor="text1"/>
        <w:sz w:val="18"/>
        <w:szCs w:val="18"/>
      </w:rPr>
      <w:t>Transakcijska račun</w:t>
    </w:r>
    <w:r w:rsidRPr="00F34F31">
      <w:rPr>
        <w:rFonts w:asciiTheme="minorHAnsi" w:hAnsiTheme="minorHAnsi" w:cstheme="minorHAnsi"/>
        <w:b/>
        <w:bCs/>
        <w:color w:val="000000" w:themeColor="text1"/>
        <w:sz w:val="18"/>
        <w:szCs w:val="18"/>
        <w:lang w:val="sl-SI"/>
      </w:rPr>
      <w:t>a</w:t>
    </w:r>
    <w:r w:rsidRPr="00F34F31">
      <w:rPr>
        <w:rFonts w:asciiTheme="minorHAnsi" w:hAnsiTheme="minorHAnsi" w:cstheme="minorHAnsi"/>
        <w:b/>
        <w:bCs/>
        <w:color w:val="000000" w:themeColor="text1"/>
        <w:sz w:val="18"/>
        <w:szCs w:val="18"/>
      </w:rPr>
      <w:t>:</w:t>
    </w:r>
    <w:r w:rsidRPr="00D84C26">
      <w:rPr>
        <w:rFonts w:asciiTheme="minorHAnsi" w:hAnsiTheme="minorHAnsi" w:cstheme="minorHAnsi"/>
        <w:color w:val="000000" w:themeColor="text1"/>
        <w:sz w:val="18"/>
        <w:szCs w:val="18"/>
      </w:rPr>
      <w:t xml:space="preserve"> </w:t>
    </w:r>
    <w:r w:rsidRPr="00D84C26">
      <w:rPr>
        <w:rFonts w:asciiTheme="minorHAnsi" w:hAnsiTheme="minorHAnsi" w:cstheme="minorHAnsi"/>
        <w:color w:val="000000" w:themeColor="text1"/>
        <w:sz w:val="18"/>
        <w:szCs w:val="18"/>
        <w:shd w:val="clear" w:color="auto" w:fill="FFFFFF"/>
      </w:rPr>
      <w:t>IBAN SI56 0310 4100 0796 919</w:t>
    </w:r>
    <w:r w:rsidRPr="00D84C26">
      <w:rPr>
        <w:rFonts w:asciiTheme="minorHAnsi" w:hAnsiTheme="minorHAnsi" w:cstheme="minorHAnsi"/>
        <w:color w:val="000000" w:themeColor="text1"/>
        <w:sz w:val="18"/>
        <w:szCs w:val="18"/>
      </w:rPr>
      <w:t xml:space="preserve">, </w:t>
    </w:r>
    <w:r w:rsidRPr="00D84C26">
      <w:rPr>
        <w:rFonts w:asciiTheme="minorHAnsi" w:hAnsiTheme="minorHAnsi" w:cstheme="minorHAnsi"/>
        <w:color w:val="000000" w:themeColor="text1"/>
        <w:sz w:val="18"/>
        <w:szCs w:val="18"/>
        <w:shd w:val="clear" w:color="auto" w:fill="FFFFFF"/>
      </w:rPr>
      <w:t>IBAN SI56 0310 4100 0797 016</w:t>
    </w:r>
    <w:r w:rsidRPr="00D84C26">
      <w:rPr>
        <w:rFonts w:asciiTheme="minorHAnsi" w:hAnsiTheme="minorHAnsi" w:cstheme="minorHAnsi"/>
        <w:color w:val="000000" w:themeColor="text1"/>
        <w:sz w:val="18"/>
        <w:szCs w:val="18"/>
      </w:rPr>
      <w:t xml:space="preserve"> (F), odprt</w:t>
    </w:r>
    <w:r w:rsidRPr="00D84C26">
      <w:rPr>
        <w:rFonts w:asciiTheme="minorHAnsi" w:hAnsiTheme="minorHAnsi" w:cstheme="minorHAnsi"/>
        <w:color w:val="000000" w:themeColor="text1"/>
        <w:sz w:val="18"/>
        <w:szCs w:val="18"/>
        <w:lang w:val="sl-SI"/>
      </w:rPr>
      <w:t>a</w:t>
    </w:r>
    <w:r w:rsidRPr="00D84C26">
      <w:rPr>
        <w:rFonts w:asciiTheme="minorHAnsi" w:hAnsiTheme="minorHAnsi" w:cstheme="minorHAnsi"/>
        <w:color w:val="000000" w:themeColor="text1"/>
        <w:sz w:val="18"/>
        <w:szCs w:val="18"/>
      </w:rPr>
      <w:t xml:space="preserve"> pri </w:t>
    </w:r>
    <w:proofErr w:type="spellStart"/>
    <w:r w:rsidRPr="00D84C26">
      <w:rPr>
        <w:rFonts w:asciiTheme="minorHAnsi" w:hAnsiTheme="minorHAnsi" w:cstheme="minorHAnsi"/>
        <w:color w:val="000000" w:themeColor="text1"/>
        <w:sz w:val="18"/>
        <w:szCs w:val="18"/>
        <w:lang w:val="sl-SI"/>
      </w:rPr>
      <w:t>Skb</w:t>
    </w:r>
    <w:proofErr w:type="spellEnd"/>
    <w:r w:rsidRPr="00D84C26">
      <w:rPr>
        <w:rFonts w:asciiTheme="minorHAnsi" w:hAnsiTheme="minorHAnsi" w:cstheme="minorHAnsi"/>
        <w:color w:val="000000" w:themeColor="text1"/>
        <w:sz w:val="18"/>
        <w:szCs w:val="18"/>
        <w:lang w:val="sl-SI"/>
      </w:rPr>
      <w:t>, d. d</w:t>
    </w:r>
    <w:r w:rsidRPr="00900D81">
      <w:rPr>
        <w:rFonts w:ascii="Calibri" w:hAnsi="Calibri" w:cs="Calibri"/>
        <w:sz w:val="18"/>
        <w:szCs w:val="18"/>
        <w:lang w:val="sl-SI"/>
      </w:rPr>
      <w:t>.</w:t>
    </w:r>
  </w:p>
  <w:p w14:paraId="3C5AF110" w14:textId="0E7F9B62" w:rsidR="007A6D49" w:rsidRPr="00F34F31" w:rsidRDefault="00BB66CF" w:rsidP="00F34F31">
    <w:pPr>
      <w:pStyle w:val="Noga"/>
      <w:jc w:val="right"/>
      <w:rPr>
        <w:rFonts w:ascii="Calibri" w:hAnsi="Calibri"/>
        <w:sz w:val="22"/>
        <w:szCs w:val="22"/>
      </w:rPr>
    </w:pPr>
    <w:r w:rsidRPr="00CD4E80">
      <w:rPr>
        <w:rFonts w:ascii="Calibri" w:hAnsi="Calibri"/>
        <w:sz w:val="22"/>
        <w:szCs w:val="22"/>
      </w:rPr>
      <w:fldChar w:fldCharType="begin"/>
    </w:r>
    <w:r w:rsidRPr="00CD4E80">
      <w:rPr>
        <w:rFonts w:ascii="Calibri" w:hAnsi="Calibri"/>
        <w:sz w:val="22"/>
        <w:szCs w:val="22"/>
      </w:rPr>
      <w:instrText xml:space="preserve"> PAGE </w:instrText>
    </w:r>
    <w:r w:rsidRPr="00CD4E80">
      <w:rPr>
        <w:rFonts w:ascii="Calibri" w:hAnsi="Calibri"/>
        <w:sz w:val="22"/>
        <w:szCs w:val="22"/>
      </w:rPr>
      <w:fldChar w:fldCharType="separate"/>
    </w:r>
    <w:r>
      <w:rPr>
        <w:rFonts w:ascii="Calibri" w:hAnsi="Calibri"/>
        <w:noProof/>
        <w:sz w:val="22"/>
        <w:szCs w:val="22"/>
      </w:rPr>
      <w:t>2</w:t>
    </w:r>
    <w:r w:rsidRPr="00CD4E80">
      <w:rPr>
        <w:rFonts w:ascii="Calibri" w:hAnsi="Calibri"/>
        <w:sz w:val="22"/>
        <w:szCs w:val="22"/>
      </w:rPr>
      <w:fldChar w:fldCharType="end"/>
    </w:r>
    <w:r w:rsidRPr="00CD4E80">
      <w:rPr>
        <w:rFonts w:ascii="Calibri" w:eastAsia="Liberation Serif" w:hAnsi="Calibri" w:cs="Liberation Serif"/>
        <w:sz w:val="22"/>
        <w:szCs w:val="22"/>
      </w:rPr>
      <w:t xml:space="preserve"> </w:t>
    </w:r>
    <w:r w:rsidRPr="00CD4E80">
      <w:rPr>
        <w:rFonts w:ascii="Calibri" w:hAnsi="Calibri"/>
        <w:sz w:val="22"/>
        <w:szCs w:val="22"/>
      </w:rPr>
      <w:t xml:space="preserve">od </w:t>
    </w:r>
    <w:r w:rsidRPr="00CD4E80">
      <w:rPr>
        <w:rFonts w:ascii="Calibri" w:hAnsi="Calibri"/>
        <w:sz w:val="22"/>
        <w:szCs w:val="22"/>
      </w:rPr>
      <w:fldChar w:fldCharType="begin"/>
    </w:r>
    <w:r w:rsidRPr="00CD4E80">
      <w:rPr>
        <w:rFonts w:ascii="Calibri" w:hAnsi="Calibri"/>
        <w:sz w:val="22"/>
        <w:szCs w:val="22"/>
      </w:rPr>
      <w:instrText xml:space="preserve"> NUMPAGES \*Arabic </w:instrText>
    </w:r>
    <w:r w:rsidRPr="00CD4E80">
      <w:rPr>
        <w:rFonts w:ascii="Calibri" w:hAnsi="Calibri"/>
        <w:sz w:val="22"/>
        <w:szCs w:val="22"/>
      </w:rPr>
      <w:fldChar w:fldCharType="separate"/>
    </w:r>
    <w:r>
      <w:rPr>
        <w:rFonts w:ascii="Calibri" w:hAnsi="Calibri"/>
        <w:noProof/>
        <w:sz w:val="22"/>
        <w:szCs w:val="22"/>
      </w:rPr>
      <w:t>2</w:t>
    </w:r>
    <w:r w:rsidRPr="00CD4E80">
      <w:rPr>
        <w:rFonts w:ascii="Calibri" w:hAnsi="Calibri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15C93" w14:textId="77777777" w:rsidR="00F34F31" w:rsidRDefault="00F34F3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F6695" w14:textId="77777777" w:rsidR="00655D9D" w:rsidRDefault="00655D9D">
      <w:r>
        <w:separator/>
      </w:r>
    </w:p>
  </w:footnote>
  <w:footnote w:type="continuationSeparator" w:id="0">
    <w:p w14:paraId="536EA8E6" w14:textId="77777777" w:rsidR="00655D9D" w:rsidRDefault="00655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CA7F7" w14:textId="77777777" w:rsidR="00F34F31" w:rsidRDefault="00F34F3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8405E" w14:textId="77777777" w:rsidR="007A6D49" w:rsidRPr="00A305C5" w:rsidRDefault="00BB66CF" w:rsidP="00114699">
    <w:pPr>
      <w:pStyle w:val="Glava"/>
      <w:jc w:val="center"/>
    </w:pPr>
    <w:r w:rsidRPr="00191069">
      <w:rPr>
        <w:noProof/>
        <w:lang w:val="sl-SI" w:eastAsia="sl-SI" w:bidi="ar-SA"/>
      </w:rPr>
      <w:drawing>
        <wp:inline distT="0" distB="0" distL="0" distR="0" wp14:anchorId="0AE202E2" wp14:editId="1B955E3D">
          <wp:extent cx="2179320" cy="769620"/>
          <wp:effectExtent l="0" t="0" r="0" b="0"/>
          <wp:docPr id="1" name="Slika 1" descr="Logotip Weber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tip Weber (00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3B73B" w14:textId="77777777" w:rsidR="00F34F31" w:rsidRDefault="00F34F3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B57C6"/>
    <w:multiLevelType w:val="hybridMultilevel"/>
    <w:tmpl w:val="69AC5A80"/>
    <w:lvl w:ilvl="0" w:tplc="694AB2A8">
      <w:start w:val="3"/>
      <w:numFmt w:val="bullet"/>
      <w:lvlText w:val="-"/>
      <w:lvlJc w:val="left"/>
      <w:pPr>
        <w:ind w:left="720" w:hanging="360"/>
      </w:pPr>
      <w:rPr>
        <w:rFonts w:ascii="Calibri" w:eastAsia="DejaVu Sans" w:hAnsi="Calibri" w:cs="Calibri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37F51"/>
    <w:multiLevelType w:val="hybridMultilevel"/>
    <w:tmpl w:val="2B34F4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E414C"/>
    <w:multiLevelType w:val="hybridMultilevel"/>
    <w:tmpl w:val="759EB9DC"/>
    <w:lvl w:ilvl="0" w:tplc="90A0E2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B2EE2"/>
    <w:multiLevelType w:val="hybridMultilevel"/>
    <w:tmpl w:val="B27600D6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94FEB"/>
    <w:multiLevelType w:val="hybridMultilevel"/>
    <w:tmpl w:val="68E45F1C"/>
    <w:lvl w:ilvl="0" w:tplc="688EA1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F43D7"/>
    <w:multiLevelType w:val="hybridMultilevel"/>
    <w:tmpl w:val="EB547A06"/>
    <w:lvl w:ilvl="0" w:tplc="BD8E8618">
      <w:start w:val="1000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E13943"/>
    <w:multiLevelType w:val="hybridMultilevel"/>
    <w:tmpl w:val="FA2C05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214373">
    <w:abstractNumId w:val="5"/>
  </w:num>
  <w:num w:numId="2" w16cid:durableId="116990763">
    <w:abstractNumId w:val="3"/>
  </w:num>
  <w:num w:numId="3" w16cid:durableId="2049723068">
    <w:abstractNumId w:val="2"/>
  </w:num>
  <w:num w:numId="4" w16cid:durableId="1224677665">
    <w:abstractNumId w:val="0"/>
  </w:num>
  <w:num w:numId="5" w16cid:durableId="1126655872">
    <w:abstractNumId w:val="6"/>
  </w:num>
  <w:num w:numId="6" w16cid:durableId="129712798">
    <w:abstractNumId w:val="4"/>
  </w:num>
  <w:num w:numId="7" w16cid:durableId="1810172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2C4"/>
    <w:rsid w:val="00047843"/>
    <w:rsid w:val="00091AD9"/>
    <w:rsid w:val="0009315C"/>
    <w:rsid w:val="000A18FB"/>
    <w:rsid w:val="000E6F06"/>
    <w:rsid w:val="00101FA1"/>
    <w:rsid w:val="00190C42"/>
    <w:rsid w:val="00195655"/>
    <w:rsid w:val="002956B9"/>
    <w:rsid w:val="002D668F"/>
    <w:rsid w:val="003712C4"/>
    <w:rsid w:val="003928D9"/>
    <w:rsid w:val="00400473"/>
    <w:rsid w:val="004658D7"/>
    <w:rsid w:val="00470835"/>
    <w:rsid w:val="004E14D7"/>
    <w:rsid w:val="005219EE"/>
    <w:rsid w:val="00532598"/>
    <w:rsid w:val="00534619"/>
    <w:rsid w:val="005A1A95"/>
    <w:rsid w:val="005B436F"/>
    <w:rsid w:val="005B7E01"/>
    <w:rsid w:val="005E05DE"/>
    <w:rsid w:val="005E6F84"/>
    <w:rsid w:val="00605306"/>
    <w:rsid w:val="00655D9D"/>
    <w:rsid w:val="006A4C05"/>
    <w:rsid w:val="00717180"/>
    <w:rsid w:val="0075220D"/>
    <w:rsid w:val="007A187E"/>
    <w:rsid w:val="007A3833"/>
    <w:rsid w:val="007F05AE"/>
    <w:rsid w:val="007F5F90"/>
    <w:rsid w:val="0081354C"/>
    <w:rsid w:val="00815E6C"/>
    <w:rsid w:val="00870B9D"/>
    <w:rsid w:val="00892C25"/>
    <w:rsid w:val="00904282"/>
    <w:rsid w:val="009270FD"/>
    <w:rsid w:val="00A13D94"/>
    <w:rsid w:val="00A664AD"/>
    <w:rsid w:val="00AA0A54"/>
    <w:rsid w:val="00AA290F"/>
    <w:rsid w:val="00B6560B"/>
    <w:rsid w:val="00B8449D"/>
    <w:rsid w:val="00BB66CF"/>
    <w:rsid w:val="00BC54DA"/>
    <w:rsid w:val="00C34016"/>
    <w:rsid w:val="00D214AE"/>
    <w:rsid w:val="00D456F3"/>
    <w:rsid w:val="00D52D33"/>
    <w:rsid w:val="00D93B54"/>
    <w:rsid w:val="00DC309A"/>
    <w:rsid w:val="00DC66A7"/>
    <w:rsid w:val="00DF3AE8"/>
    <w:rsid w:val="00E13D0C"/>
    <w:rsid w:val="00E40364"/>
    <w:rsid w:val="00E63016"/>
    <w:rsid w:val="00E86DA3"/>
    <w:rsid w:val="00EC0C3A"/>
    <w:rsid w:val="00ED48DF"/>
    <w:rsid w:val="00EF4563"/>
    <w:rsid w:val="00EF7AFA"/>
    <w:rsid w:val="00F2644B"/>
    <w:rsid w:val="00F34F31"/>
    <w:rsid w:val="00F8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836F"/>
  <w15:chartTrackingRefBased/>
  <w15:docId w15:val="{069957BB-AE27-467E-9B8D-5ACF4312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2"/>
        <w:szCs w:val="22"/>
        <w:lang w:val="sl-SI" w:eastAsia="en-US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712C4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paragraph" w:styleId="Naslov1">
    <w:name w:val="heading 1"/>
    <w:basedOn w:val="Navaden"/>
    <w:next w:val="Navaden"/>
    <w:link w:val="Naslov1Znak"/>
    <w:uiPriority w:val="9"/>
    <w:qFormat/>
    <w:rsid w:val="0009315C"/>
    <w:pPr>
      <w:keepNext/>
      <w:keepLines/>
      <w:spacing w:before="240"/>
      <w:outlineLvl w:val="0"/>
    </w:pPr>
    <w:rPr>
      <w:rFonts w:eastAsiaTheme="majorEastAsia" w:cstheme="majorBidi"/>
      <w:caps/>
      <w:color w:val="000000" w:themeColor="text1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9315C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9315C"/>
    <w:pPr>
      <w:keepNext/>
      <w:keepLines/>
      <w:spacing w:before="40"/>
      <w:outlineLvl w:val="2"/>
    </w:pPr>
    <w:rPr>
      <w:rFonts w:eastAsiaTheme="majorEastAsia" w:cstheme="majorBidi"/>
      <w:color w:val="000000" w:themeColor="tex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09315C"/>
    <w:rPr>
      <w:rFonts w:ascii="Arial" w:eastAsiaTheme="majorEastAsia" w:hAnsi="Arial" w:cstheme="majorBidi"/>
      <w:caps/>
      <w:color w:val="000000" w:themeColor="text1"/>
      <w:sz w:val="28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9315C"/>
    <w:rPr>
      <w:rFonts w:ascii="Arial" w:eastAsiaTheme="majorEastAsia" w:hAnsi="Arial" w:cstheme="majorBidi"/>
      <w:color w:val="000000" w:themeColor="text1"/>
      <w:sz w:val="24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9315C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Noga">
    <w:name w:val="footer"/>
    <w:basedOn w:val="Navaden"/>
    <w:link w:val="NogaZnak"/>
    <w:rsid w:val="003712C4"/>
    <w:pPr>
      <w:suppressLineNumbers/>
      <w:tabs>
        <w:tab w:val="center" w:pos="4819"/>
        <w:tab w:val="right" w:pos="9638"/>
      </w:tabs>
    </w:pPr>
  </w:style>
  <w:style w:type="character" w:customStyle="1" w:styleId="NogaZnak">
    <w:name w:val="Noga Znak"/>
    <w:basedOn w:val="Privzetapisavaodstavka"/>
    <w:link w:val="Noga"/>
    <w:rsid w:val="003712C4"/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paragraph" w:styleId="Glava">
    <w:name w:val="header"/>
    <w:basedOn w:val="Navaden"/>
    <w:link w:val="GlavaZnak"/>
    <w:uiPriority w:val="99"/>
    <w:unhideWhenUsed/>
    <w:rsid w:val="003712C4"/>
    <w:pPr>
      <w:tabs>
        <w:tab w:val="center" w:pos="4536"/>
        <w:tab w:val="right" w:pos="9072"/>
      </w:tabs>
    </w:pPr>
    <w:rPr>
      <w:rFonts w:cs="Mangal"/>
      <w:szCs w:val="21"/>
      <w:lang w:val="x-none"/>
    </w:rPr>
  </w:style>
  <w:style w:type="character" w:customStyle="1" w:styleId="GlavaZnak">
    <w:name w:val="Glava Znak"/>
    <w:basedOn w:val="Privzetapisavaodstavka"/>
    <w:link w:val="Glava"/>
    <w:uiPriority w:val="99"/>
    <w:rsid w:val="003712C4"/>
    <w:rPr>
      <w:rFonts w:ascii="Liberation Serif" w:eastAsia="DejaVu Sans" w:hAnsi="Liberation Serif" w:cs="Mangal"/>
      <w:kern w:val="1"/>
      <w:sz w:val="24"/>
      <w:szCs w:val="21"/>
      <w:lang w:val="x-none" w:eastAsia="zh-CN" w:bidi="hi-IN"/>
    </w:rPr>
  </w:style>
  <w:style w:type="paragraph" w:styleId="Odstavekseznama">
    <w:name w:val="List Paragraph"/>
    <w:basedOn w:val="Navaden"/>
    <w:qFormat/>
    <w:rsid w:val="003712C4"/>
    <w:pPr>
      <w:ind w:left="720"/>
      <w:contextualSpacing/>
    </w:pPr>
    <w:rPr>
      <w:rFonts w:cs="Mangal"/>
      <w:szCs w:val="21"/>
    </w:rPr>
  </w:style>
  <w:style w:type="paragraph" w:customStyle="1" w:styleId="PreformattedText">
    <w:name w:val="Preformatted Text"/>
    <w:basedOn w:val="Navaden"/>
    <w:rsid w:val="002D668F"/>
    <w:rPr>
      <w:rFonts w:ascii="Liberation Mono" w:eastAsia="Liberation Mono" w:hAnsi="Liberation Mono" w:cs="Liberation Mono"/>
      <w:kern w:val="0"/>
      <w:sz w:val="20"/>
      <w:szCs w:val="20"/>
      <w:lang w:val="en-US"/>
    </w:rPr>
  </w:style>
  <w:style w:type="paragraph" w:customStyle="1" w:styleId="len">
    <w:name w:val="len"/>
    <w:basedOn w:val="Navaden"/>
    <w:rsid w:val="00D214A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sl-SI" w:bidi="ar-SA"/>
    </w:rPr>
  </w:style>
  <w:style w:type="paragraph" w:customStyle="1" w:styleId="lennaslov">
    <w:name w:val="lennaslov"/>
    <w:basedOn w:val="Navaden"/>
    <w:rsid w:val="00D214A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sl-SI" w:bidi="ar-SA"/>
    </w:rPr>
  </w:style>
  <w:style w:type="paragraph" w:customStyle="1" w:styleId="odstavek">
    <w:name w:val="odstavek"/>
    <w:basedOn w:val="Navaden"/>
    <w:rsid w:val="00D214A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sl-SI" w:bidi="ar-SA"/>
    </w:rPr>
  </w:style>
  <w:style w:type="character" w:customStyle="1" w:styleId="fontstyle01">
    <w:name w:val="fontstyle01"/>
    <w:basedOn w:val="Privzetapisavaodstavka"/>
    <w:rsid w:val="00D214AE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40364"/>
    <w:rPr>
      <w:rFonts w:ascii="Segoe UI" w:hAnsi="Segoe UI" w:cs="Mangal"/>
      <w:sz w:val="18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40364"/>
    <w:rPr>
      <w:rFonts w:ascii="Segoe UI" w:eastAsia="DejaVu Sans" w:hAnsi="Segoe UI" w:cs="Mangal"/>
      <w:kern w:val="1"/>
      <w:sz w:val="18"/>
      <w:szCs w:val="16"/>
      <w:lang w:eastAsia="zh-CN" w:bidi="hi-IN"/>
    </w:rPr>
  </w:style>
  <w:style w:type="character" w:styleId="Hiperpovezava">
    <w:name w:val="Hyperlink"/>
    <w:basedOn w:val="Privzetapisavaodstavka"/>
    <w:uiPriority w:val="99"/>
    <w:unhideWhenUsed/>
    <w:rsid w:val="00815E6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15E6C"/>
    <w:rPr>
      <w:color w:val="605E5C"/>
      <w:shd w:val="clear" w:color="auto" w:fill="E1DFDD"/>
    </w:rPr>
  </w:style>
  <w:style w:type="paragraph" w:customStyle="1" w:styleId="alineazaodstavkom">
    <w:name w:val="alineazaodstavkom"/>
    <w:basedOn w:val="Navaden"/>
    <w:rsid w:val="007A383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sl-SI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3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Neja Intihar</dc:creator>
  <cp:keywords/>
  <dc:description/>
  <cp:lastModifiedBy>Neja Intihar</cp:lastModifiedBy>
  <cp:revision>2</cp:revision>
  <cp:lastPrinted>2021-02-03T11:07:00Z</cp:lastPrinted>
  <dcterms:created xsi:type="dcterms:W3CDTF">2023-04-12T09:56:00Z</dcterms:created>
  <dcterms:modified xsi:type="dcterms:W3CDTF">2023-04-12T09:56:00Z</dcterms:modified>
</cp:coreProperties>
</file>